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AB0BF2" w14:textId="77777777" w:rsidR="00D312E9" w:rsidRPr="005079F4" w:rsidRDefault="00D312E9">
      <w:pPr>
        <w:pStyle w:val="BodyText"/>
        <w:rPr>
          <w:rStyle w:val="Italic"/>
          <w:rFonts w:ascii="Times New Roman" w:hAnsi="Times New Roman" w:cs="Times New Roman"/>
          <w:i/>
        </w:rPr>
      </w:pPr>
      <w:r w:rsidRPr="005079F4">
        <w:rPr>
          <w:rStyle w:val="Italic"/>
          <w:rFonts w:ascii="Times New Roman" w:hAnsi="Times New Roman" w:cs="Times New Roman"/>
          <w:i/>
        </w:rPr>
        <w:t>Hong Kong Exchanges and Clearing Limited and The Stock Exchange of Hong Kong Limited take no responsibility for the contents of this announcement, make no representation as to its accuracy or completeness and expressly disclaim any liability whatsoever for any loss howsoever arising from or in reliance upon the whole or any part of the contents of this announcement.</w:t>
      </w:r>
    </w:p>
    <w:p w14:paraId="5AF60CB8" w14:textId="77777777" w:rsidR="00D312E9" w:rsidRPr="005079F4" w:rsidRDefault="00D312E9">
      <w:pPr>
        <w:pStyle w:val="a"/>
        <w:suppressAutoHyphens/>
        <w:spacing w:line="360" w:lineRule="auto"/>
        <w:jc w:val="center"/>
        <w:rPr>
          <w:rFonts w:ascii="Times New Roman" w:hAnsi="Times New Roman" w:cs="Times New Roman"/>
          <w:lang w:val="en-US"/>
        </w:rPr>
      </w:pPr>
    </w:p>
    <w:p w14:paraId="7E6E18CE" w14:textId="5F1EEEDD" w:rsidR="00D312E9" w:rsidRPr="005079F4" w:rsidRDefault="00A8546B" w:rsidP="00257472">
      <w:pPr>
        <w:pStyle w:val="a"/>
        <w:suppressAutoHyphens/>
        <w:spacing w:line="240" w:lineRule="auto"/>
        <w:jc w:val="center"/>
        <w:rPr>
          <w:rFonts w:ascii="Times New Roman" w:hAnsi="Times New Roman" w:cs="Times New Roman"/>
          <w:lang w:val="en-US"/>
        </w:rPr>
      </w:pPr>
      <w:r w:rsidRPr="00257472">
        <w:rPr>
          <w:rFonts w:ascii="Times New Roman" w:hAnsi="Times New Roman" w:cs="Times New Roman"/>
          <w:b/>
          <w:sz w:val="32"/>
          <w:szCs w:val="32"/>
          <w:lang w:val="en-US"/>
        </w:rPr>
        <w:t>VICTORY CITY INTERNATIONAL HOLDINGS LIMITED</w:t>
      </w:r>
      <w:r w:rsidRPr="00257472">
        <w:rPr>
          <w:rFonts w:ascii="Times New Roman" w:hAnsi="Times New Roman" w:cs="Times New Roman"/>
          <w:b/>
          <w:sz w:val="28"/>
          <w:szCs w:val="28"/>
          <w:lang w:val="en-US"/>
        </w:rPr>
        <w:cr/>
      </w:r>
      <w:bookmarkStart w:id="0" w:name="_Hlk69993024"/>
      <w:r w:rsidRPr="009E464A">
        <w:rPr>
          <w:rFonts w:ascii="Microsoft JhengHei" w:eastAsia="Microsoft JhengHei" w:hAnsi="Microsoft JhengHei" w:cs="Times New Roman" w:hint="eastAsia"/>
          <w:b/>
          <w:bCs/>
          <w:spacing w:val="9"/>
          <w:sz w:val="32"/>
          <w:szCs w:val="32"/>
          <w:fitText w:val="3289" w:id="-1799079679"/>
          <w:lang w:val="en-US"/>
        </w:rPr>
        <w:t>冠華國際控股有限公</w:t>
      </w:r>
      <w:r w:rsidRPr="009E464A">
        <w:rPr>
          <w:rFonts w:ascii="Microsoft JhengHei" w:eastAsia="Microsoft JhengHei" w:hAnsi="Microsoft JhengHei" w:cs="Times New Roman" w:hint="eastAsia"/>
          <w:b/>
          <w:bCs/>
          <w:spacing w:val="-36"/>
          <w:sz w:val="32"/>
          <w:szCs w:val="32"/>
          <w:fitText w:val="3289" w:id="-1799079679"/>
          <w:lang w:val="en-US"/>
        </w:rPr>
        <w:t>司</w:t>
      </w:r>
      <w:bookmarkEnd w:id="0"/>
      <w:r w:rsidR="00D312E9" w:rsidRPr="005079F4">
        <w:rPr>
          <w:rFonts w:ascii="Times New Roman" w:hAnsi="Times New Roman" w:cs="Times New Roman"/>
          <w:position w:val="16"/>
          <w:lang w:val="en-US"/>
        </w:rPr>
        <w:t>*</w:t>
      </w:r>
    </w:p>
    <w:p w14:paraId="60BA87FA" w14:textId="02752F25" w:rsidR="00CD6C5B" w:rsidRPr="00257472" w:rsidRDefault="00CD6C5B" w:rsidP="00257472">
      <w:pPr>
        <w:pStyle w:val="a"/>
        <w:suppressAutoHyphens/>
        <w:spacing w:line="240" w:lineRule="auto"/>
        <w:jc w:val="center"/>
        <w:rPr>
          <w:rFonts w:ascii="Times New Roman" w:hAnsi="Times New Roman" w:cs="Times New Roman"/>
          <w:i/>
          <w:iCs/>
          <w:sz w:val="22"/>
          <w:szCs w:val="22"/>
          <w:lang w:val="en-US"/>
        </w:rPr>
      </w:pPr>
      <w:r w:rsidRPr="00257472">
        <w:rPr>
          <w:rFonts w:ascii="Times New Roman" w:hAnsi="Times New Roman" w:cs="Times New Roman"/>
          <w:i/>
          <w:iCs/>
          <w:sz w:val="22"/>
          <w:szCs w:val="22"/>
          <w:lang w:val="en-US"/>
        </w:rPr>
        <w:t>(In Liquidation)</w:t>
      </w:r>
    </w:p>
    <w:p w14:paraId="6EFF6672" w14:textId="724120CC" w:rsidR="00D312E9" w:rsidRPr="00257472" w:rsidRDefault="00D312E9" w:rsidP="00257472">
      <w:pPr>
        <w:pStyle w:val="a"/>
        <w:suppressAutoHyphens/>
        <w:spacing w:line="240" w:lineRule="auto"/>
        <w:jc w:val="center"/>
        <w:rPr>
          <w:rFonts w:ascii="Times New Roman" w:hAnsi="Times New Roman" w:cs="Times New Roman"/>
          <w:i/>
          <w:iCs/>
          <w:sz w:val="22"/>
          <w:szCs w:val="22"/>
          <w:lang w:val="en-US"/>
        </w:rPr>
      </w:pPr>
      <w:r w:rsidRPr="00257472">
        <w:rPr>
          <w:rFonts w:ascii="Times New Roman" w:hAnsi="Times New Roman" w:cs="Times New Roman"/>
          <w:i/>
          <w:iCs/>
          <w:sz w:val="22"/>
          <w:szCs w:val="22"/>
          <w:lang w:val="en-US"/>
        </w:rPr>
        <w:t>(</w:t>
      </w:r>
      <w:r w:rsidR="009A5052" w:rsidRPr="00257472">
        <w:rPr>
          <w:rFonts w:ascii="Times New Roman" w:hAnsi="Times New Roman" w:cs="Times New Roman"/>
          <w:i/>
          <w:iCs/>
          <w:sz w:val="22"/>
          <w:szCs w:val="22"/>
          <w:lang w:val="en-US"/>
        </w:rPr>
        <w:t>I</w:t>
      </w:r>
      <w:r w:rsidRPr="00257472">
        <w:rPr>
          <w:rFonts w:ascii="Times New Roman" w:hAnsi="Times New Roman" w:cs="Times New Roman"/>
          <w:i/>
          <w:iCs/>
          <w:sz w:val="22"/>
          <w:szCs w:val="22"/>
          <w:lang w:val="en-US"/>
        </w:rPr>
        <w:t xml:space="preserve">ncorporated in </w:t>
      </w:r>
      <w:r w:rsidR="00A8546B" w:rsidRPr="00257472">
        <w:rPr>
          <w:rFonts w:ascii="Times New Roman" w:hAnsi="Times New Roman" w:cs="Times New Roman"/>
          <w:i/>
          <w:iCs/>
          <w:sz w:val="22"/>
          <w:szCs w:val="22"/>
          <w:lang w:val="en-US"/>
        </w:rPr>
        <w:t>Bermuda</w:t>
      </w:r>
      <w:r w:rsidRPr="00257472">
        <w:rPr>
          <w:rFonts w:ascii="Times New Roman" w:hAnsi="Times New Roman" w:cs="Times New Roman"/>
          <w:i/>
          <w:iCs/>
          <w:sz w:val="22"/>
          <w:szCs w:val="22"/>
          <w:lang w:val="en-US"/>
        </w:rPr>
        <w:t xml:space="preserve"> with limited liability)</w:t>
      </w:r>
    </w:p>
    <w:p w14:paraId="570A2171" w14:textId="44761E4C" w:rsidR="00D312E9" w:rsidRPr="007F1748" w:rsidRDefault="00D312E9" w:rsidP="00257472">
      <w:pPr>
        <w:pStyle w:val="a"/>
        <w:suppressAutoHyphens/>
        <w:spacing w:line="240" w:lineRule="auto"/>
        <w:jc w:val="center"/>
        <w:rPr>
          <w:rFonts w:ascii="Times New Roman" w:hAnsi="Times New Roman" w:cs="Times New Roman"/>
          <w:b/>
          <w:bCs/>
          <w:lang w:val="en-US"/>
        </w:rPr>
      </w:pPr>
      <w:r w:rsidRPr="007F1748">
        <w:rPr>
          <w:rFonts w:ascii="Times New Roman" w:hAnsi="Times New Roman" w:cs="Times New Roman"/>
          <w:b/>
          <w:bCs/>
          <w:lang w:val="en-US"/>
        </w:rPr>
        <w:t xml:space="preserve">(Stock Code: </w:t>
      </w:r>
      <w:r w:rsidR="00A8546B" w:rsidRPr="007F1748">
        <w:rPr>
          <w:rFonts w:ascii="Times New Roman" w:hAnsi="Times New Roman" w:cs="Times New Roman"/>
          <w:b/>
          <w:bCs/>
          <w:lang w:val="en-US"/>
        </w:rPr>
        <w:t>539</w:t>
      </w:r>
      <w:r w:rsidRPr="007F1748">
        <w:rPr>
          <w:rFonts w:ascii="Times New Roman" w:hAnsi="Times New Roman" w:cs="Times New Roman"/>
          <w:b/>
          <w:bCs/>
          <w:lang w:val="en-US"/>
        </w:rPr>
        <w:t>)</w:t>
      </w:r>
    </w:p>
    <w:p w14:paraId="3AB1D9F9" w14:textId="77777777" w:rsidR="00D312E9" w:rsidRPr="005079F4" w:rsidRDefault="00D312E9">
      <w:pPr>
        <w:pStyle w:val="BodyText"/>
        <w:rPr>
          <w:rFonts w:ascii="Times New Roman" w:hAnsi="Times New Roman" w:cs="Times New Roman"/>
          <w:lang w:eastAsia="zh-HK"/>
        </w:rPr>
      </w:pPr>
    </w:p>
    <w:p w14:paraId="55676325" w14:textId="6DE56F5B" w:rsidR="008545BB" w:rsidRPr="0024743B" w:rsidRDefault="00104A09" w:rsidP="0024743B">
      <w:pPr>
        <w:pStyle w:val="ListParagraph"/>
        <w:numPr>
          <w:ilvl w:val="0"/>
          <w:numId w:val="3"/>
        </w:numPr>
        <w:autoSpaceDE w:val="0"/>
        <w:autoSpaceDN w:val="0"/>
        <w:adjustRightInd w:val="0"/>
        <w:jc w:val="center"/>
        <w:rPr>
          <w:rFonts w:ascii="Times New Roman" w:hAnsi="Times New Roman"/>
          <w:b/>
          <w:kern w:val="0"/>
          <w:szCs w:val="24"/>
          <w:lang w:eastAsia="zh-HK"/>
        </w:rPr>
      </w:pPr>
      <w:r w:rsidRPr="0024743B">
        <w:rPr>
          <w:rFonts w:ascii="Times New Roman" w:hAnsi="Times New Roman"/>
          <w:b/>
          <w:kern w:val="0"/>
          <w:szCs w:val="24"/>
          <w:lang w:eastAsia="zh-HK"/>
        </w:rPr>
        <w:t xml:space="preserve">RESIGNATION OF </w:t>
      </w:r>
      <w:r w:rsidR="00A3619E" w:rsidRPr="0024743B">
        <w:rPr>
          <w:rFonts w:ascii="Times New Roman" w:hAnsi="Times New Roman"/>
          <w:b/>
          <w:kern w:val="0"/>
          <w:szCs w:val="24"/>
          <w:lang w:eastAsia="zh-HK"/>
        </w:rPr>
        <w:t xml:space="preserve">INDEPENDENT NON-EXECUTIVE </w:t>
      </w:r>
      <w:proofErr w:type="gramStart"/>
      <w:r w:rsidR="00A3619E" w:rsidRPr="0024743B">
        <w:rPr>
          <w:rFonts w:ascii="Times New Roman" w:hAnsi="Times New Roman"/>
          <w:b/>
          <w:kern w:val="0"/>
          <w:szCs w:val="24"/>
          <w:lang w:eastAsia="zh-HK"/>
        </w:rPr>
        <w:t>DIRECTOR</w:t>
      </w:r>
      <w:r w:rsidR="008545BB" w:rsidRPr="0024743B">
        <w:rPr>
          <w:rFonts w:ascii="Times New Roman" w:hAnsi="Times New Roman"/>
          <w:b/>
          <w:kern w:val="0"/>
          <w:szCs w:val="24"/>
          <w:lang w:eastAsia="zh-HK"/>
        </w:rPr>
        <w:t>;</w:t>
      </w:r>
      <w:proofErr w:type="gramEnd"/>
    </w:p>
    <w:p w14:paraId="6C04FC72" w14:textId="77777777" w:rsidR="008545BB" w:rsidRDefault="008545BB">
      <w:pPr>
        <w:autoSpaceDE w:val="0"/>
        <w:autoSpaceDN w:val="0"/>
        <w:adjustRightInd w:val="0"/>
        <w:jc w:val="center"/>
        <w:rPr>
          <w:rFonts w:ascii="Times New Roman" w:hAnsi="Times New Roman"/>
          <w:b/>
          <w:kern w:val="0"/>
          <w:szCs w:val="24"/>
          <w:lang w:eastAsia="zh-HK"/>
        </w:rPr>
      </w:pPr>
      <w:r>
        <w:rPr>
          <w:rFonts w:ascii="Times New Roman" w:hAnsi="Times New Roman"/>
          <w:b/>
          <w:kern w:val="0"/>
          <w:szCs w:val="24"/>
          <w:lang w:eastAsia="zh-HK"/>
        </w:rPr>
        <w:t xml:space="preserve"> </w:t>
      </w:r>
      <w:r w:rsidR="008F1577">
        <w:rPr>
          <w:rFonts w:ascii="Times New Roman" w:hAnsi="Times New Roman"/>
          <w:b/>
          <w:kern w:val="0"/>
          <w:szCs w:val="24"/>
          <w:lang w:eastAsia="zh-HK"/>
        </w:rPr>
        <w:t xml:space="preserve"> AND </w:t>
      </w:r>
    </w:p>
    <w:p w14:paraId="5403EAD7" w14:textId="519C9512" w:rsidR="00E33226" w:rsidRPr="0024743B" w:rsidRDefault="008545BB" w:rsidP="0024743B">
      <w:pPr>
        <w:pStyle w:val="ListParagraph"/>
        <w:numPr>
          <w:ilvl w:val="0"/>
          <w:numId w:val="3"/>
        </w:numPr>
        <w:autoSpaceDE w:val="0"/>
        <w:autoSpaceDN w:val="0"/>
        <w:adjustRightInd w:val="0"/>
        <w:jc w:val="center"/>
        <w:rPr>
          <w:rFonts w:ascii="Times New Roman" w:hAnsi="Times New Roman"/>
          <w:b/>
          <w:color w:val="000000"/>
          <w:kern w:val="0"/>
          <w:szCs w:val="24"/>
          <w:lang w:eastAsia="zh-HK"/>
        </w:rPr>
      </w:pPr>
      <w:r w:rsidRPr="0024743B">
        <w:rPr>
          <w:rFonts w:ascii="Times New Roman" w:hAnsi="Times New Roman"/>
          <w:b/>
          <w:kern w:val="0"/>
          <w:szCs w:val="24"/>
          <w:lang w:eastAsia="zh-HK"/>
        </w:rPr>
        <w:t>CHANGE IN THE COMPOSITION OF BOARD COMMITTES</w:t>
      </w:r>
    </w:p>
    <w:p w14:paraId="3A38AF53" w14:textId="10AEC5FE" w:rsidR="00596DC2" w:rsidRDefault="00596DC2" w:rsidP="006E6EF8">
      <w:pPr>
        <w:pStyle w:val="BodyText"/>
        <w:spacing w:line="276" w:lineRule="auto"/>
        <w:rPr>
          <w:rFonts w:ascii="Times New Roman" w:hAnsi="Times New Roman" w:cs="Times New Roman"/>
        </w:rPr>
      </w:pPr>
    </w:p>
    <w:p w14:paraId="60EE69E0" w14:textId="6C8AA10F" w:rsidR="00243C8D" w:rsidRPr="00D93716" w:rsidRDefault="00243C8D" w:rsidP="00243C8D">
      <w:pPr>
        <w:autoSpaceDE w:val="0"/>
        <w:autoSpaceDN w:val="0"/>
        <w:adjustRightInd w:val="0"/>
        <w:rPr>
          <w:rFonts w:ascii="ATC-*Normal" w:hAnsi="ATC-*Normal" w:cs="ATC-*Normal" w:hint="eastAsia"/>
          <w:b/>
          <w:bCs/>
          <w:color w:val="000000"/>
          <w:kern w:val="0"/>
          <w:szCs w:val="24"/>
        </w:rPr>
      </w:pPr>
      <w:r w:rsidRPr="00D93716">
        <w:rPr>
          <w:rFonts w:ascii="ATC-*Normal" w:hAnsi="ATC-*Normal" w:cs="ATC-*Normal"/>
          <w:b/>
          <w:bCs/>
          <w:color w:val="000000"/>
          <w:kern w:val="0"/>
          <w:szCs w:val="24"/>
        </w:rPr>
        <w:t>RESIGNATION OF INDEPENDENT NON-EXECUTIVE DIRECTOR AND CHANGE IN THE COMPOSITION OF BOARD COMMITTES</w:t>
      </w:r>
    </w:p>
    <w:p w14:paraId="1BEE62FD" w14:textId="77777777" w:rsidR="00243C8D" w:rsidRDefault="00243C8D" w:rsidP="006E6EF8">
      <w:pPr>
        <w:pStyle w:val="BodyText"/>
        <w:spacing w:line="276" w:lineRule="auto"/>
        <w:rPr>
          <w:rFonts w:ascii="Times New Roman" w:hAnsi="Times New Roman" w:cs="Times New Roman"/>
        </w:rPr>
      </w:pPr>
    </w:p>
    <w:p w14:paraId="05B75D2A" w14:textId="77777777" w:rsidR="008F1577" w:rsidRDefault="008F1577" w:rsidP="006E6EF8">
      <w:pPr>
        <w:pStyle w:val="BodyText"/>
        <w:spacing w:line="276" w:lineRule="auto"/>
        <w:rPr>
          <w:rFonts w:hint="eastAsia"/>
        </w:rPr>
      </w:pPr>
      <w:r>
        <w:rPr>
          <w:rFonts w:ascii="Times New Roman" w:hAnsi="Times New Roman" w:cs="Times New Roman"/>
        </w:rPr>
        <w:t xml:space="preserve">This </w:t>
      </w:r>
      <w:r>
        <w:t>announcement is made by Victory City International Holdings Limited (In Liquidation) (the “</w:t>
      </w:r>
      <w:r w:rsidRPr="008F1577">
        <w:rPr>
          <w:b/>
          <w:bCs/>
        </w:rPr>
        <w:t>Company</w:t>
      </w:r>
      <w:r>
        <w:t>”) pursuant to Rule 13.51 of the Rules Governing the Listing of Securities on The Stock Exchange of Hong Kong Limited.</w:t>
      </w:r>
    </w:p>
    <w:p w14:paraId="039ABB01" w14:textId="77777777" w:rsidR="008F1577" w:rsidRDefault="008F1577" w:rsidP="006E6EF8">
      <w:pPr>
        <w:pStyle w:val="BodyText"/>
        <w:spacing w:line="276" w:lineRule="auto"/>
        <w:rPr>
          <w:rFonts w:hint="eastAsia"/>
        </w:rPr>
      </w:pPr>
    </w:p>
    <w:p w14:paraId="796D1808" w14:textId="50003A71" w:rsidR="008F1577" w:rsidRDefault="008F1577" w:rsidP="006E6EF8">
      <w:pPr>
        <w:pStyle w:val="BodyText"/>
        <w:spacing w:line="276" w:lineRule="auto"/>
        <w:rPr>
          <w:rFonts w:ascii="Times New Roman" w:hAnsi="Times New Roman" w:cs="Times New Roman"/>
        </w:rPr>
      </w:pPr>
      <w:r>
        <w:t>The Company hereby announce</w:t>
      </w:r>
      <w:r w:rsidR="003F47BC">
        <w:t>s</w:t>
      </w:r>
      <w:r>
        <w:t xml:space="preserve"> that</w:t>
      </w:r>
      <w:r w:rsidR="00136D5F">
        <w:t xml:space="preserve"> </w:t>
      </w:r>
      <w:r w:rsidR="006D0132">
        <w:rPr>
          <w:rFonts w:ascii="Times New Roman" w:hAnsi="Times New Roman" w:cs="Times New Roman"/>
        </w:rPr>
        <w:t>Mr. Leung Kim Hung (“Mr. Leung”) ha</w:t>
      </w:r>
      <w:r w:rsidR="00FE7C07">
        <w:rPr>
          <w:rFonts w:ascii="Times New Roman" w:hAnsi="Times New Roman" w:cs="Times New Roman"/>
        </w:rPr>
        <w:t>s</w:t>
      </w:r>
      <w:r w:rsidR="006D0132">
        <w:rPr>
          <w:rFonts w:ascii="Times New Roman" w:hAnsi="Times New Roman" w:cs="Times New Roman"/>
        </w:rPr>
        <w:t xml:space="preserve"> tendered his resignation as an independent non-executive director</w:t>
      </w:r>
      <w:r w:rsidR="006D0132" w:rsidRPr="006D0132">
        <w:rPr>
          <w:rFonts w:ascii="Times New Roman" w:hAnsi="Times New Roman" w:cs="Times New Roman"/>
        </w:rPr>
        <w:t xml:space="preserve"> </w:t>
      </w:r>
      <w:r w:rsidR="004619A9">
        <w:rPr>
          <w:rFonts w:ascii="Times New Roman" w:hAnsi="Times New Roman" w:cs="Times New Roman"/>
        </w:rPr>
        <w:t xml:space="preserve">with effect from </w:t>
      </w:r>
      <w:r w:rsidR="009642F4">
        <w:rPr>
          <w:rFonts w:ascii="Times New Roman" w:hAnsi="Times New Roman" w:cs="Times New Roman"/>
        </w:rPr>
        <w:t>31</w:t>
      </w:r>
      <w:r w:rsidR="004619A9">
        <w:rPr>
          <w:rFonts w:ascii="Times New Roman" w:hAnsi="Times New Roman" w:cs="Times New Roman"/>
        </w:rPr>
        <w:t xml:space="preserve"> </w:t>
      </w:r>
      <w:r w:rsidR="009642F4">
        <w:rPr>
          <w:rFonts w:ascii="Times New Roman" w:hAnsi="Times New Roman" w:cs="Times New Roman"/>
        </w:rPr>
        <w:t>July</w:t>
      </w:r>
      <w:r w:rsidR="004619A9">
        <w:rPr>
          <w:rFonts w:ascii="Times New Roman" w:hAnsi="Times New Roman" w:cs="Times New Roman"/>
        </w:rPr>
        <w:t xml:space="preserve"> 2021</w:t>
      </w:r>
      <w:r w:rsidR="00D97C1D">
        <w:rPr>
          <w:rFonts w:ascii="Times New Roman" w:hAnsi="Times New Roman" w:cs="Times New Roman"/>
        </w:rPr>
        <w:t xml:space="preserve">. </w:t>
      </w:r>
      <w:r>
        <w:rPr>
          <w:rFonts w:ascii="Times New Roman" w:hAnsi="Times New Roman" w:cs="Times New Roman"/>
        </w:rPr>
        <w:t xml:space="preserve"> </w:t>
      </w:r>
    </w:p>
    <w:p w14:paraId="65B6F8E2" w14:textId="3C6ECEEA" w:rsidR="00006100" w:rsidRDefault="00006100" w:rsidP="006E6EF8">
      <w:pPr>
        <w:pStyle w:val="BodyText"/>
        <w:spacing w:line="276" w:lineRule="auto"/>
        <w:rPr>
          <w:rFonts w:ascii="Times New Roman" w:hAnsi="Times New Roman" w:cs="Times New Roman"/>
        </w:rPr>
      </w:pPr>
    </w:p>
    <w:p w14:paraId="2B34FA8F" w14:textId="1ECBD08D" w:rsidR="0008090C" w:rsidRDefault="0008090C" w:rsidP="0008090C">
      <w:pPr>
        <w:pStyle w:val="BodyText"/>
        <w:spacing w:line="276" w:lineRule="auto"/>
        <w:rPr>
          <w:rFonts w:ascii="Times New Roman" w:hAnsi="Times New Roman" w:cs="Times New Roman"/>
        </w:rPr>
      </w:pPr>
      <w:r>
        <w:rPr>
          <w:rFonts w:ascii="Times New Roman" w:hAnsi="Times New Roman" w:cs="Times New Roman"/>
        </w:rPr>
        <w:t>Following the resignation of Mr. Leung as an independent non-executive director, he ceased to be the chairman of</w:t>
      </w:r>
      <w:r w:rsidR="00F40C4E">
        <w:rPr>
          <w:rFonts w:ascii="Times New Roman" w:hAnsi="Times New Roman" w:cs="Times New Roman"/>
        </w:rPr>
        <w:t xml:space="preserve"> each of</w:t>
      </w:r>
      <w:r>
        <w:rPr>
          <w:rFonts w:ascii="Times New Roman" w:hAnsi="Times New Roman" w:cs="Times New Roman"/>
        </w:rPr>
        <w:t xml:space="preserve"> the Remuneration Committee and </w:t>
      </w:r>
      <w:r w:rsidR="002E395F">
        <w:rPr>
          <w:rFonts w:ascii="Times New Roman" w:hAnsi="Times New Roman" w:cs="Times New Roman"/>
        </w:rPr>
        <w:t xml:space="preserve">the </w:t>
      </w:r>
      <w:r>
        <w:rPr>
          <w:rFonts w:ascii="Times New Roman" w:hAnsi="Times New Roman" w:cs="Times New Roman"/>
        </w:rPr>
        <w:t xml:space="preserve">Nomination Committee, and </w:t>
      </w:r>
      <w:r w:rsidR="00D93716">
        <w:rPr>
          <w:rFonts w:ascii="Times New Roman" w:hAnsi="Times New Roman" w:cs="Times New Roman"/>
        </w:rPr>
        <w:t xml:space="preserve">ceased to be a </w:t>
      </w:r>
      <w:r>
        <w:rPr>
          <w:rFonts w:ascii="Times New Roman" w:hAnsi="Times New Roman" w:cs="Times New Roman"/>
        </w:rPr>
        <w:t xml:space="preserve">member of </w:t>
      </w:r>
      <w:r w:rsidR="00D93716">
        <w:rPr>
          <w:rFonts w:ascii="Times New Roman" w:hAnsi="Times New Roman" w:cs="Times New Roman"/>
        </w:rPr>
        <w:t xml:space="preserve">the </w:t>
      </w:r>
      <w:r>
        <w:rPr>
          <w:rFonts w:ascii="Times New Roman" w:hAnsi="Times New Roman" w:cs="Times New Roman"/>
        </w:rPr>
        <w:t>Audit Committee</w:t>
      </w:r>
      <w:r w:rsidR="000139AD">
        <w:rPr>
          <w:rFonts w:ascii="Times New Roman" w:hAnsi="Times New Roman" w:cs="Times New Roman"/>
        </w:rPr>
        <w:t xml:space="preserve"> of the Company</w:t>
      </w:r>
      <w:r>
        <w:rPr>
          <w:rFonts w:ascii="Times New Roman" w:hAnsi="Times New Roman" w:cs="Times New Roman"/>
        </w:rPr>
        <w:t>.</w:t>
      </w:r>
    </w:p>
    <w:p w14:paraId="159728AF" w14:textId="39F6FF6A" w:rsidR="00EF350F" w:rsidRDefault="00EF350F" w:rsidP="006E6EF8">
      <w:pPr>
        <w:pStyle w:val="BodyText"/>
        <w:spacing w:line="276" w:lineRule="auto"/>
        <w:rPr>
          <w:rFonts w:ascii="Times New Roman" w:hAnsi="Times New Roman" w:cs="Times New Roman"/>
        </w:rPr>
      </w:pPr>
    </w:p>
    <w:p w14:paraId="7149A402" w14:textId="36A1B08A" w:rsidR="00A902FF" w:rsidRDefault="00411109" w:rsidP="006E6EF8">
      <w:pPr>
        <w:pStyle w:val="BodyText"/>
        <w:spacing w:line="276" w:lineRule="auto"/>
        <w:rPr>
          <w:rFonts w:ascii="Times New Roman" w:hAnsi="Times New Roman" w:cs="Times New Roman"/>
        </w:rPr>
      </w:pPr>
      <w:r>
        <w:rPr>
          <w:rFonts w:ascii="Times New Roman" w:hAnsi="Times New Roman" w:cs="Times New Roman"/>
        </w:rPr>
        <w:t>Mr. Leung</w:t>
      </w:r>
      <w:r w:rsidR="00006100">
        <w:rPr>
          <w:rFonts w:ascii="Times New Roman" w:hAnsi="Times New Roman" w:cs="Times New Roman"/>
        </w:rPr>
        <w:t xml:space="preserve"> </w:t>
      </w:r>
      <w:r w:rsidR="001237C4">
        <w:rPr>
          <w:rFonts w:ascii="Times New Roman" w:hAnsi="Times New Roman" w:cs="Times New Roman"/>
        </w:rPr>
        <w:t>has</w:t>
      </w:r>
      <w:r w:rsidR="00BF243E">
        <w:rPr>
          <w:rFonts w:ascii="Times New Roman" w:hAnsi="Times New Roman" w:cs="Times New Roman"/>
        </w:rPr>
        <w:t xml:space="preserve"> </w:t>
      </w:r>
      <w:r w:rsidR="00104A09">
        <w:rPr>
          <w:rFonts w:ascii="Times New Roman" w:hAnsi="Times New Roman" w:cs="Times New Roman"/>
        </w:rPr>
        <w:t xml:space="preserve">confirmed that </w:t>
      </w:r>
      <w:r w:rsidR="004213EB">
        <w:rPr>
          <w:rFonts w:ascii="Times New Roman" w:hAnsi="Times New Roman" w:cs="Times New Roman"/>
        </w:rPr>
        <w:t>he</w:t>
      </w:r>
      <w:r w:rsidR="00104A09">
        <w:rPr>
          <w:rFonts w:ascii="Times New Roman" w:hAnsi="Times New Roman" w:cs="Times New Roman"/>
        </w:rPr>
        <w:t xml:space="preserve"> did not have any disagreement with the </w:t>
      </w:r>
      <w:r w:rsidR="005E7673">
        <w:rPr>
          <w:rFonts w:ascii="Times New Roman" w:hAnsi="Times New Roman" w:cs="Times New Roman"/>
        </w:rPr>
        <w:t>Board,</w:t>
      </w:r>
      <w:r w:rsidR="00104A09">
        <w:rPr>
          <w:rFonts w:ascii="Times New Roman" w:hAnsi="Times New Roman" w:cs="Times New Roman"/>
        </w:rPr>
        <w:t xml:space="preserve"> and </w:t>
      </w:r>
      <w:r w:rsidR="00A17489">
        <w:rPr>
          <w:rFonts w:ascii="Times New Roman" w:hAnsi="Times New Roman" w:cs="Times New Roman"/>
        </w:rPr>
        <w:t>he</w:t>
      </w:r>
      <w:r w:rsidR="00104A09">
        <w:rPr>
          <w:rFonts w:ascii="Times New Roman" w:hAnsi="Times New Roman" w:cs="Times New Roman"/>
        </w:rPr>
        <w:t xml:space="preserve"> </w:t>
      </w:r>
      <w:r w:rsidR="00A17489">
        <w:rPr>
          <w:rFonts w:ascii="Times New Roman" w:hAnsi="Times New Roman" w:cs="Times New Roman"/>
        </w:rPr>
        <w:t>is</w:t>
      </w:r>
      <w:r w:rsidR="00104A09">
        <w:rPr>
          <w:rFonts w:ascii="Times New Roman" w:hAnsi="Times New Roman" w:cs="Times New Roman"/>
        </w:rPr>
        <w:t xml:space="preserve"> not aware of any matters in relation to their resignation</w:t>
      </w:r>
      <w:r w:rsidR="003F47BC">
        <w:rPr>
          <w:rFonts w:ascii="Times New Roman" w:hAnsi="Times New Roman" w:cs="Times New Roman"/>
        </w:rPr>
        <w:t>s</w:t>
      </w:r>
      <w:r w:rsidR="00104A09">
        <w:rPr>
          <w:rFonts w:ascii="Times New Roman" w:hAnsi="Times New Roman" w:cs="Times New Roman"/>
        </w:rPr>
        <w:t xml:space="preserve"> that need to be brought to the attention of the shareholders of the Company.</w:t>
      </w:r>
    </w:p>
    <w:p w14:paraId="73FE757F" w14:textId="03EE8167" w:rsidR="008B0F90" w:rsidRDefault="008B0F90" w:rsidP="006E6EF8">
      <w:pPr>
        <w:pStyle w:val="BodyText"/>
        <w:spacing w:line="276" w:lineRule="auto"/>
        <w:rPr>
          <w:rFonts w:ascii="Times New Roman" w:hAnsi="Times New Roman" w:cs="Times New Roman"/>
        </w:rPr>
      </w:pPr>
    </w:p>
    <w:p w14:paraId="2A7821D6" w14:textId="2E3E8290" w:rsidR="008B0F90" w:rsidRDefault="008B0F90" w:rsidP="008B0F90">
      <w:pPr>
        <w:widowControl/>
        <w:autoSpaceDE w:val="0"/>
        <w:autoSpaceDN w:val="0"/>
        <w:adjustRightInd w:val="0"/>
        <w:rPr>
          <w:rFonts w:ascii="Times New Roman" w:hAnsi="Times New Roman"/>
          <w:b/>
          <w:bCs/>
          <w:color w:val="000000"/>
          <w:kern w:val="0"/>
          <w:szCs w:val="24"/>
        </w:rPr>
      </w:pPr>
      <w:r w:rsidRPr="008B0F90">
        <w:rPr>
          <w:rFonts w:ascii="Times New Roman" w:hAnsi="Times New Roman"/>
          <w:b/>
          <w:bCs/>
          <w:color w:val="000000"/>
          <w:kern w:val="0"/>
          <w:szCs w:val="24"/>
        </w:rPr>
        <w:t>CONTINUED SUSPENSION OF TRADING</w:t>
      </w:r>
    </w:p>
    <w:p w14:paraId="2F2399D7" w14:textId="77777777" w:rsidR="00723F57" w:rsidRPr="008B0F90" w:rsidRDefault="00723F57" w:rsidP="008B0F90">
      <w:pPr>
        <w:widowControl/>
        <w:autoSpaceDE w:val="0"/>
        <w:autoSpaceDN w:val="0"/>
        <w:adjustRightInd w:val="0"/>
        <w:rPr>
          <w:rFonts w:ascii="Times New Roman" w:hAnsi="Times New Roman"/>
          <w:b/>
          <w:bCs/>
          <w:color w:val="000000"/>
          <w:kern w:val="0"/>
          <w:szCs w:val="24"/>
        </w:rPr>
      </w:pPr>
    </w:p>
    <w:p w14:paraId="6FE6EE0F" w14:textId="11DED1CF" w:rsidR="008B0F90" w:rsidRDefault="008B0F90" w:rsidP="008B0F90">
      <w:pPr>
        <w:widowControl/>
        <w:autoSpaceDE w:val="0"/>
        <w:autoSpaceDN w:val="0"/>
        <w:adjustRightInd w:val="0"/>
        <w:jc w:val="both"/>
        <w:rPr>
          <w:rFonts w:ascii="Times New Roman" w:hAnsi="Times New Roman"/>
          <w:kern w:val="0"/>
          <w:szCs w:val="24"/>
        </w:rPr>
      </w:pPr>
      <w:r w:rsidRPr="008B0F90">
        <w:rPr>
          <w:rFonts w:ascii="Times New Roman" w:hAnsi="Times New Roman"/>
          <w:color w:val="000000"/>
          <w:kern w:val="0"/>
          <w:szCs w:val="24"/>
        </w:rPr>
        <w:t>At the request of the Company, trading in the shares of the Company on the Stock</w:t>
      </w:r>
      <w:r>
        <w:rPr>
          <w:rFonts w:ascii="Times New Roman" w:hAnsi="Times New Roman"/>
          <w:color w:val="000000"/>
          <w:kern w:val="0"/>
          <w:szCs w:val="24"/>
        </w:rPr>
        <w:t xml:space="preserve"> </w:t>
      </w:r>
      <w:r w:rsidRPr="008B0F90">
        <w:rPr>
          <w:rFonts w:ascii="Times New Roman" w:hAnsi="Times New Roman"/>
          <w:color w:val="000000"/>
          <w:kern w:val="0"/>
          <w:szCs w:val="24"/>
        </w:rPr>
        <w:t>Exchange has been suspended with effect from 10 : 24 a.m. on Monday, 22 March 2021</w:t>
      </w:r>
      <w:r>
        <w:rPr>
          <w:rFonts w:ascii="Times New Roman" w:hAnsi="Times New Roman"/>
          <w:color w:val="000000"/>
          <w:kern w:val="0"/>
          <w:szCs w:val="24"/>
        </w:rPr>
        <w:t xml:space="preserve"> </w:t>
      </w:r>
      <w:r w:rsidRPr="008B0F90">
        <w:rPr>
          <w:rFonts w:ascii="Times New Roman" w:hAnsi="Times New Roman"/>
          <w:kern w:val="0"/>
          <w:szCs w:val="24"/>
        </w:rPr>
        <w:t>and will remain suspended until further notice.</w:t>
      </w:r>
    </w:p>
    <w:p w14:paraId="2C23B5CA" w14:textId="7101C214" w:rsidR="0049002E" w:rsidRDefault="0049002E" w:rsidP="008B0F90">
      <w:pPr>
        <w:widowControl/>
        <w:autoSpaceDE w:val="0"/>
        <w:autoSpaceDN w:val="0"/>
        <w:adjustRightInd w:val="0"/>
        <w:jc w:val="both"/>
        <w:rPr>
          <w:rFonts w:ascii="Times New Roman" w:hAnsi="Times New Roman"/>
          <w:kern w:val="0"/>
          <w:szCs w:val="24"/>
        </w:rPr>
      </w:pPr>
    </w:p>
    <w:p w14:paraId="6B7F786B" w14:textId="4A499992" w:rsidR="0049002E" w:rsidRPr="0049002E" w:rsidRDefault="0049002E" w:rsidP="008B0F90">
      <w:pPr>
        <w:widowControl/>
        <w:autoSpaceDE w:val="0"/>
        <w:autoSpaceDN w:val="0"/>
        <w:adjustRightInd w:val="0"/>
        <w:jc w:val="both"/>
        <w:rPr>
          <w:rFonts w:ascii="Times New Roman" w:hAnsi="Times New Roman"/>
          <w:b/>
          <w:bCs/>
          <w:color w:val="000000"/>
          <w:kern w:val="0"/>
          <w:szCs w:val="24"/>
        </w:rPr>
      </w:pPr>
      <w:r w:rsidRPr="0049002E">
        <w:rPr>
          <w:rFonts w:ascii="Times New Roman" w:hAnsi="Times New Roman"/>
          <w:b/>
          <w:bCs/>
          <w:color w:val="000000"/>
          <w:kern w:val="0"/>
          <w:szCs w:val="24"/>
        </w:rPr>
        <w:t>Shareholders and potential investors are advised to exercise caution when dealing with the Shares of the Company.</w:t>
      </w:r>
    </w:p>
    <w:p w14:paraId="0D6AD093" w14:textId="55D046FB" w:rsidR="00104A09" w:rsidRDefault="00104A09" w:rsidP="006E6EF8">
      <w:pPr>
        <w:pStyle w:val="BodyText"/>
        <w:spacing w:line="276" w:lineRule="auto"/>
        <w:rPr>
          <w:rFonts w:ascii="Times New Roman" w:hAnsi="Times New Roman" w:cs="Times New Roman"/>
        </w:rPr>
      </w:pPr>
    </w:p>
    <w:p w14:paraId="79A331D7" w14:textId="77777777" w:rsidR="00D312E9" w:rsidRPr="005079F4" w:rsidRDefault="003A7D32" w:rsidP="003A7D32">
      <w:pPr>
        <w:pStyle w:val="BodyText"/>
        <w:ind w:left="3402"/>
        <w:jc w:val="center"/>
        <w:rPr>
          <w:rFonts w:ascii="Times New Roman" w:hAnsi="Times New Roman" w:cs="Times New Roman"/>
        </w:rPr>
      </w:pPr>
      <w:r>
        <w:rPr>
          <w:rFonts w:ascii="Times New Roman" w:hAnsi="Times New Roman" w:cs="Times New Roman"/>
        </w:rPr>
        <w:t>For and on behalf of</w:t>
      </w:r>
    </w:p>
    <w:p w14:paraId="49E4D1F4" w14:textId="77777777" w:rsidR="00724EB9" w:rsidRDefault="00724EB9" w:rsidP="003A7D32">
      <w:pPr>
        <w:pStyle w:val="BodyText"/>
        <w:ind w:left="3402"/>
        <w:jc w:val="center"/>
        <w:rPr>
          <w:rStyle w:val="Bold"/>
          <w:rFonts w:ascii="Times New Roman" w:hAnsi="Times New Roman" w:cs="Times New Roman"/>
          <w:b/>
        </w:rPr>
      </w:pPr>
      <w:bookmarkStart w:id="1" w:name="_Hlk69993013"/>
      <w:r w:rsidRPr="00724EB9">
        <w:rPr>
          <w:rStyle w:val="Bold"/>
          <w:rFonts w:ascii="Times New Roman" w:hAnsi="Times New Roman" w:cs="Times New Roman"/>
          <w:b/>
        </w:rPr>
        <w:t xml:space="preserve">Victory City International Holdings Limited </w:t>
      </w:r>
    </w:p>
    <w:bookmarkEnd w:id="1"/>
    <w:p w14:paraId="3B24A508" w14:textId="6B9A52E7" w:rsidR="00D312E9" w:rsidRPr="006C4E52" w:rsidRDefault="00A902FF" w:rsidP="003A7D32">
      <w:pPr>
        <w:pStyle w:val="BodyText"/>
        <w:ind w:left="3402"/>
        <w:jc w:val="center"/>
        <w:rPr>
          <w:rStyle w:val="Bold"/>
          <w:rFonts w:ascii="Times New Roman" w:hAnsi="Times New Roman" w:cs="Times New Roman"/>
          <w:bCs/>
        </w:rPr>
      </w:pPr>
      <w:r w:rsidRPr="006C4E52">
        <w:rPr>
          <w:rStyle w:val="Bold"/>
          <w:rFonts w:ascii="Times New Roman" w:hAnsi="Times New Roman" w:cs="Times New Roman"/>
          <w:bCs/>
        </w:rPr>
        <w:lastRenderedPageBreak/>
        <w:t>(</w:t>
      </w:r>
      <w:r w:rsidR="00592349" w:rsidRPr="006C4E52">
        <w:rPr>
          <w:rStyle w:val="Bold"/>
          <w:rFonts w:ascii="Times New Roman" w:hAnsi="Times New Roman" w:cs="Times New Roman"/>
          <w:bCs/>
        </w:rPr>
        <w:t xml:space="preserve">In </w:t>
      </w:r>
      <w:r w:rsidRPr="006C4E52">
        <w:rPr>
          <w:rStyle w:val="Bold"/>
          <w:rFonts w:ascii="Times New Roman" w:hAnsi="Times New Roman" w:cs="Times New Roman"/>
          <w:bCs/>
        </w:rPr>
        <w:t>Liquidat</w:t>
      </w:r>
      <w:r w:rsidR="00592349" w:rsidRPr="006C4E52">
        <w:rPr>
          <w:rStyle w:val="Bold"/>
          <w:rFonts w:ascii="Times New Roman" w:hAnsi="Times New Roman" w:cs="Times New Roman"/>
          <w:bCs/>
        </w:rPr>
        <w:t>ion</w:t>
      </w:r>
      <w:r w:rsidRPr="006C4E52">
        <w:rPr>
          <w:rStyle w:val="Bold"/>
          <w:rFonts w:ascii="Times New Roman" w:hAnsi="Times New Roman" w:cs="Times New Roman"/>
          <w:bCs/>
        </w:rPr>
        <w:t>)</w:t>
      </w:r>
    </w:p>
    <w:p w14:paraId="38AF66F2" w14:textId="77777777" w:rsidR="00D45366" w:rsidRDefault="00724EB9" w:rsidP="003A7D32">
      <w:pPr>
        <w:pStyle w:val="BodyText"/>
        <w:ind w:left="3402"/>
        <w:jc w:val="center"/>
        <w:rPr>
          <w:rStyle w:val="Bold"/>
          <w:rFonts w:ascii="Times New Roman" w:hAnsi="Times New Roman" w:cs="Times New Roman"/>
          <w:b/>
        </w:rPr>
      </w:pPr>
      <w:r w:rsidRPr="00724EB9">
        <w:rPr>
          <w:rStyle w:val="Bold"/>
          <w:rFonts w:ascii="Times New Roman" w:hAnsi="Times New Roman" w:cs="Times New Roman"/>
          <w:b/>
        </w:rPr>
        <w:t>Patrick Cowley</w:t>
      </w:r>
    </w:p>
    <w:p w14:paraId="1C60AA77" w14:textId="77777777" w:rsidR="00D45366" w:rsidRDefault="00724EB9" w:rsidP="003A7D32">
      <w:pPr>
        <w:pStyle w:val="BodyText"/>
        <w:ind w:left="3402"/>
        <w:jc w:val="center"/>
        <w:rPr>
          <w:rStyle w:val="Bold"/>
          <w:rFonts w:ascii="Times New Roman" w:hAnsi="Times New Roman" w:cs="Times New Roman"/>
          <w:b/>
        </w:rPr>
      </w:pPr>
      <w:r w:rsidRPr="00724EB9">
        <w:rPr>
          <w:rStyle w:val="Bold"/>
          <w:rFonts w:ascii="Times New Roman" w:hAnsi="Times New Roman" w:cs="Times New Roman"/>
          <w:b/>
        </w:rPr>
        <w:t>Lui Yee Man</w:t>
      </w:r>
    </w:p>
    <w:p w14:paraId="100C3A1A" w14:textId="77777777" w:rsidR="00D45366" w:rsidRDefault="007F1748" w:rsidP="003A7D32">
      <w:pPr>
        <w:pStyle w:val="BodyText"/>
        <w:ind w:left="3402"/>
        <w:jc w:val="center"/>
        <w:rPr>
          <w:rStyle w:val="Bold"/>
          <w:rFonts w:ascii="Times New Roman" w:hAnsi="Times New Roman" w:cs="Times New Roman"/>
          <w:b/>
        </w:rPr>
      </w:pPr>
      <w:r w:rsidRPr="00724EB9">
        <w:rPr>
          <w:rStyle w:val="Bold"/>
          <w:rFonts w:ascii="Times New Roman" w:hAnsi="Times New Roman" w:cs="Times New Roman"/>
          <w:b/>
        </w:rPr>
        <w:t xml:space="preserve">Charles Thresh </w:t>
      </w:r>
    </w:p>
    <w:p w14:paraId="1F582D1D" w14:textId="0774346F" w:rsidR="00724EB9" w:rsidRDefault="00724EB9" w:rsidP="003A7D32">
      <w:pPr>
        <w:pStyle w:val="BodyText"/>
        <w:ind w:left="3402"/>
        <w:jc w:val="center"/>
        <w:rPr>
          <w:rStyle w:val="Bold"/>
          <w:rFonts w:ascii="Times New Roman" w:hAnsi="Times New Roman" w:cs="Times New Roman"/>
          <w:b/>
        </w:rPr>
      </w:pPr>
      <w:r w:rsidRPr="00724EB9">
        <w:rPr>
          <w:rStyle w:val="Bold"/>
          <w:rFonts w:ascii="Times New Roman" w:hAnsi="Times New Roman" w:cs="Times New Roman"/>
          <w:b/>
        </w:rPr>
        <w:t xml:space="preserve">Mike Morrison </w:t>
      </w:r>
    </w:p>
    <w:p w14:paraId="1D20FFE1" w14:textId="401DBEA1" w:rsidR="00D312E9" w:rsidRDefault="00A902FF" w:rsidP="003A7D32">
      <w:pPr>
        <w:pStyle w:val="BodyText"/>
        <w:ind w:left="3402"/>
        <w:jc w:val="center"/>
        <w:rPr>
          <w:rStyle w:val="Italic"/>
          <w:rFonts w:ascii="Times New Roman" w:hAnsi="Times New Roman" w:cs="Times New Roman"/>
          <w:i/>
        </w:rPr>
      </w:pPr>
      <w:r w:rsidRPr="005079F4">
        <w:rPr>
          <w:rStyle w:val="Italic"/>
          <w:rFonts w:ascii="Times New Roman" w:hAnsi="Times New Roman" w:cs="Times New Roman"/>
          <w:i/>
        </w:rPr>
        <w:t>Joint Provisional Liquidators</w:t>
      </w:r>
    </w:p>
    <w:p w14:paraId="751A5B74" w14:textId="77777777" w:rsidR="00D45366" w:rsidRDefault="00D45366" w:rsidP="003A7D32">
      <w:pPr>
        <w:pStyle w:val="BodyText"/>
        <w:ind w:left="3402"/>
        <w:jc w:val="center"/>
        <w:rPr>
          <w:rStyle w:val="Italic"/>
          <w:rFonts w:ascii="Times New Roman" w:hAnsi="Times New Roman" w:cs="Times New Roman"/>
          <w:i/>
        </w:rPr>
      </w:pPr>
      <w:r>
        <w:rPr>
          <w:rStyle w:val="Italic"/>
          <w:rFonts w:ascii="Times New Roman" w:hAnsi="Times New Roman" w:cs="Times New Roman"/>
          <w:i/>
        </w:rPr>
        <w:t xml:space="preserve">acting as agents of the Company only and </w:t>
      </w:r>
    </w:p>
    <w:p w14:paraId="5026EF65" w14:textId="50F228F7" w:rsidR="00D45366" w:rsidRPr="005079F4" w:rsidRDefault="00D45366" w:rsidP="003A7D32">
      <w:pPr>
        <w:pStyle w:val="BodyText"/>
        <w:ind w:left="3402"/>
        <w:jc w:val="center"/>
        <w:rPr>
          <w:rStyle w:val="Italic"/>
          <w:rFonts w:ascii="Times New Roman" w:hAnsi="Times New Roman" w:cs="Times New Roman"/>
          <w:i/>
        </w:rPr>
      </w:pPr>
      <w:r>
        <w:rPr>
          <w:rStyle w:val="Italic"/>
          <w:rFonts w:ascii="Times New Roman" w:hAnsi="Times New Roman" w:cs="Times New Roman"/>
          <w:i/>
        </w:rPr>
        <w:t>without personal liability</w:t>
      </w:r>
    </w:p>
    <w:p w14:paraId="16052DC3" w14:textId="21DE990F" w:rsidR="005B3FA6" w:rsidRDefault="00D312E9" w:rsidP="00A45A64">
      <w:pPr>
        <w:pStyle w:val="BodyText"/>
        <w:rPr>
          <w:rFonts w:ascii="Times New Roman" w:eastAsiaTheme="minorEastAsia" w:hAnsi="Times New Roman" w:cs="Times New Roman"/>
          <w:lang w:eastAsia="zh-HK"/>
        </w:rPr>
      </w:pPr>
      <w:r w:rsidRPr="00D45366">
        <w:rPr>
          <w:rFonts w:ascii="Times New Roman" w:hAnsi="Times New Roman" w:cs="Times New Roman"/>
        </w:rPr>
        <w:t xml:space="preserve">Hong Kong, </w:t>
      </w:r>
      <w:r w:rsidR="00724377">
        <w:rPr>
          <w:rFonts w:ascii="Times New Roman" w:hAnsi="Times New Roman" w:cs="Times New Roman"/>
        </w:rPr>
        <w:t>1</w:t>
      </w:r>
      <w:r w:rsidR="00D6509C">
        <w:rPr>
          <w:rFonts w:ascii="Times New Roman" w:hAnsi="Times New Roman" w:cs="Times New Roman"/>
        </w:rPr>
        <w:t>2</w:t>
      </w:r>
      <w:r w:rsidR="00724377">
        <w:rPr>
          <w:rFonts w:ascii="Times New Roman" w:hAnsi="Times New Roman" w:cs="Times New Roman"/>
        </w:rPr>
        <w:t xml:space="preserve"> August</w:t>
      </w:r>
      <w:r w:rsidR="00724EB9" w:rsidRPr="003B63BA">
        <w:rPr>
          <w:rFonts w:ascii="Times New Roman" w:eastAsiaTheme="minorEastAsia" w:hAnsi="Times New Roman" w:cs="Times New Roman"/>
          <w:lang w:eastAsia="zh-HK"/>
        </w:rPr>
        <w:t xml:space="preserve"> 2021</w:t>
      </w:r>
    </w:p>
    <w:p w14:paraId="5FB94F34" w14:textId="77777777" w:rsidR="00A92B11" w:rsidRDefault="00A92B11" w:rsidP="00A45A64">
      <w:pPr>
        <w:pStyle w:val="BodyText"/>
        <w:rPr>
          <w:rStyle w:val="Italic"/>
          <w:rFonts w:ascii="Times New Roman" w:hAnsi="Times New Roman" w:cs="Times New Roman"/>
          <w:i/>
          <w:lang w:eastAsia="zh-HK"/>
        </w:rPr>
      </w:pPr>
    </w:p>
    <w:p w14:paraId="7254CA1E" w14:textId="1A62AB70" w:rsidR="007F1748" w:rsidRDefault="007F1748" w:rsidP="007F1748">
      <w:pPr>
        <w:pStyle w:val="BodyText"/>
        <w:rPr>
          <w:rStyle w:val="Italic"/>
          <w:rFonts w:ascii="Times New Roman" w:hAnsi="Times New Roman" w:cs="Times New Roman"/>
          <w:i/>
          <w:lang w:eastAsia="zh-HK"/>
        </w:rPr>
      </w:pPr>
      <w:r w:rsidRPr="007F1748">
        <w:rPr>
          <w:rStyle w:val="Italic"/>
          <w:rFonts w:ascii="Times New Roman" w:hAnsi="Times New Roman" w:cs="Times New Roman"/>
          <w:i/>
          <w:lang w:eastAsia="zh-HK"/>
        </w:rPr>
        <w:t xml:space="preserve">As at the date of this announcement, the executive Director </w:t>
      </w:r>
      <w:r w:rsidR="00061871">
        <w:rPr>
          <w:rStyle w:val="Italic"/>
          <w:rFonts w:ascii="Times New Roman" w:hAnsi="Times New Roman" w:cs="Times New Roman"/>
          <w:i/>
          <w:lang w:eastAsia="zh-HK"/>
        </w:rPr>
        <w:t>is</w:t>
      </w:r>
      <w:r w:rsidRPr="007F1748">
        <w:rPr>
          <w:rStyle w:val="Italic"/>
          <w:rFonts w:ascii="Times New Roman" w:hAnsi="Times New Roman" w:cs="Times New Roman"/>
          <w:i/>
          <w:lang w:eastAsia="zh-HK"/>
        </w:rPr>
        <w:t xml:space="preserve"> Mr. Chen Tien </w:t>
      </w:r>
      <w:r w:rsidR="005E7673" w:rsidRPr="007F1748">
        <w:rPr>
          <w:rStyle w:val="Italic"/>
          <w:rFonts w:ascii="Times New Roman" w:hAnsi="Times New Roman" w:cs="Times New Roman"/>
          <w:i/>
          <w:lang w:eastAsia="zh-HK"/>
        </w:rPr>
        <w:t>Tui</w:t>
      </w:r>
      <w:r w:rsidRPr="007F1748">
        <w:rPr>
          <w:rStyle w:val="Italic"/>
          <w:rFonts w:ascii="Times New Roman" w:hAnsi="Times New Roman" w:cs="Times New Roman"/>
          <w:i/>
          <w:lang w:eastAsia="zh-HK"/>
        </w:rPr>
        <w:t xml:space="preserve"> (Chief Executive Officer),</w:t>
      </w:r>
      <w:r>
        <w:rPr>
          <w:rStyle w:val="Italic"/>
          <w:rFonts w:ascii="Times New Roman" w:hAnsi="Times New Roman" w:cs="Times New Roman"/>
          <w:i/>
          <w:lang w:eastAsia="zh-HK"/>
        </w:rPr>
        <w:t xml:space="preserve"> </w:t>
      </w:r>
      <w:r w:rsidRPr="007F1748">
        <w:rPr>
          <w:rStyle w:val="Italic"/>
          <w:rFonts w:ascii="Times New Roman" w:hAnsi="Times New Roman" w:cs="Times New Roman"/>
          <w:i/>
          <w:lang w:eastAsia="zh-HK"/>
        </w:rPr>
        <w:t xml:space="preserve">and the independent non-executive Directors are Mr. Liew </w:t>
      </w:r>
      <w:proofErr w:type="spellStart"/>
      <w:r w:rsidRPr="007F1748">
        <w:rPr>
          <w:rStyle w:val="Italic"/>
          <w:rFonts w:ascii="Times New Roman" w:hAnsi="Times New Roman" w:cs="Times New Roman"/>
          <w:i/>
          <w:lang w:eastAsia="zh-HK"/>
        </w:rPr>
        <w:t>Swee</w:t>
      </w:r>
      <w:proofErr w:type="spellEnd"/>
      <w:r>
        <w:rPr>
          <w:rStyle w:val="Italic"/>
          <w:rFonts w:ascii="Times New Roman" w:hAnsi="Times New Roman" w:cs="Times New Roman"/>
          <w:i/>
          <w:lang w:eastAsia="zh-HK"/>
        </w:rPr>
        <w:t xml:space="preserve"> </w:t>
      </w:r>
      <w:r w:rsidRPr="007F1748">
        <w:rPr>
          <w:rStyle w:val="Italic"/>
          <w:rFonts w:ascii="Times New Roman" w:hAnsi="Times New Roman" w:cs="Times New Roman"/>
          <w:i/>
          <w:lang w:eastAsia="zh-HK"/>
        </w:rPr>
        <w:t>Yean and Mr. Ng Kwok Hung Perry.</w:t>
      </w:r>
    </w:p>
    <w:p w14:paraId="18E70311" w14:textId="77777777" w:rsidR="007F1748" w:rsidRDefault="007F1748" w:rsidP="00A45A64">
      <w:pPr>
        <w:pStyle w:val="BodyText"/>
        <w:rPr>
          <w:rStyle w:val="Italic"/>
          <w:rFonts w:ascii="Times New Roman" w:hAnsi="Times New Roman" w:cs="Times New Roman"/>
          <w:i/>
          <w:lang w:eastAsia="zh-HK"/>
        </w:rPr>
      </w:pPr>
    </w:p>
    <w:p w14:paraId="63207506" w14:textId="39DAC5E7" w:rsidR="0042150D" w:rsidRPr="005079F4" w:rsidRDefault="0042150D" w:rsidP="00A45A64">
      <w:pPr>
        <w:pStyle w:val="BodyText"/>
        <w:rPr>
          <w:rStyle w:val="Italic"/>
          <w:rFonts w:ascii="Times New Roman" w:hAnsi="Times New Roman" w:cs="Times New Roman"/>
          <w:i/>
          <w:lang w:eastAsia="zh-HK"/>
        </w:rPr>
      </w:pPr>
      <w:r w:rsidRPr="0042150D">
        <w:rPr>
          <w:rStyle w:val="Italic"/>
          <w:rFonts w:ascii="Times New Roman" w:hAnsi="Times New Roman" w:cs="Times New Roman"/>
          <w:i/>
          <w:lang w:eastAsia="zh-HK"/>
        </w:rPr>
        <w:t>* for identification purposes only</w:t>
      </w:r>
    </w:p>
    <w:sectPr w:rsidR="0042150D" w:rsidRPr="005079F4" w:rsidSect="000F6D7C">
      <w:pgSz w:w="11906" w:h="16838"/>
      <w:pgMar w:top="1361" w:right="1418" w:bottom="79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0E8A1B" w14:textId="77777777" w:rsidR="008272A5" w:rsidRDefault="008272A5" w:rsidP="00D30BCD">
      <w:r>
        <w:separator/>
      </w:r>
    </w:p>
  </w:endnote>
  <w:endnote w:type="continuationSeparator" w:id="0">
    <w:p w14:paraId="5B369313" w14:textId="77777777" w:rsidR="008272A5" w:rsidRDefault="008272A5" w:rsidP="00D30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LiHeiPro">
    <w:altName w:val="Times New Roman"/>
    <w:panose1 w:val="00000000000000000000"/>
    <w:charset w:val="51"/>
    <w:family w:val="auto"/>
    <w:notTrueType/>
    <w:pitch w:val="default"/>
    <w:sig w:usb0="00000001" w:usb1="00000000" w:usb2="00000000" w:usb3="00000000" w:csb0="00000000" w:csb1="00000000"/>
  </w:font>
  <w:font w:name="ATC-*Normal">
    <w:altName w:val="Times New Roman"/>
    <w:panose1 w:val="00000000000000000000"/>
    <w:charset w:val="51"/>
    <w:family w:val="auto"/>
    <w:notTrueType/>
    <w:pitch w:val="default"/>
    <w:sig w:usb0="00000001" w:usb1="00000000" w:usb2="00000000" w:usb3="00000000" w:csb0="00000000" w:csb1="00000000"/>
  </w:font>
  <w:font w:name="ATC-*Bold">
    <w:altName w:val="Times New Roman"/>
    <w:panose1 w:val="00000000000000000000"/>
    <w:charset w:val="51"/>
    <w:family w:val="auto"/>
    <w:notTrueType/>
    <w:pitch w:val="default"/>
    <w:sig w:usb0="00000001" w:usb1="00000000" w:usb2="00000000" w:usb3="00000000" w:csb0="00000000"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4EC409" w14:textId="77777777" w:rsidR="008272A5" w:rsidRDefault="008272A5" w:rsidP="00D30BCD">
      <w:r>
        <w:separator/>
      </w:r>
    </w:p>
  </w:footnote>
  <w:footnote w:type="continuationSeparator" w:id="0">
    <w:p w14:paraId="6B6755C9" w14:textId="77777777" w:rsidR="008272A5" w:rsidRDefault="008272A5" w:rsidP="00D30B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ED6548"/>
    <w:multiLevelType w:val="hybridMultilevel"/>
    <w:tmpl w:val="2B52347A"/>
    <w:lvl w:ilvl="0" w:tplc="058080D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134CA0"/>
    <w:multiLevelType w:val="hybridMultilevel"/>
    <w:tmpl w:val="687E425A"/>
    <w:lvl w:ilvl="0" w:tplc="91E220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C1B0646"/>
    <w:multiLevelType w:val="hybridMultilevel"/>
    <w:tmpl w:val="687E425A"/>
    <w:lvl w:ilvl="0" w:tplc="91E220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CC9"/>
    <w:rsid w:val="00006100"/>
    <w:rsid w:val="00007883"/>
    <w:rsid w:val="00011727"/>
    <w:rsid w:val="000139AD"/>
    <w:rsid w:val="00032062"/>
    <w:rsid w:val="00040C4F"/>
    <w:rsid w:val="00041720"/>
    <w:rsid w:val="00047D85"/>
    <w:rsid w:val="00050416"/>
    <w:rsid w:val="00057BFE"/>
    <w:rsid w:val="00061871"/>
    <w:rsid w:val="00062247"/>
    <w:rsid w:val="0006579C"/>
    <w:rsid w:val="000800A3"/>
    <w:rsid w:val="0008090C"/>
    <w:rsid w:val="00082253"/>
    <w:rsid w:val="0008694B"/>
    <w:rsid w:val="00087020"/>
    <w:rsid w:val="00097CDD"/>
    <w:rsid w:val="000A6A81"/>
    <w:rsid w:val="000D089B"/>
    <w:rsid w:val="000D76DF"/>
    <w:rsid w:val="000E5E07"/>
    <w:rsid w:val="000F4B29"/>
    <w:rsid w:val="000F578C"/>
    <w:rsid w:val="000F6D7C"/>
    <w:rsid w:val="00104A09"/>
    <w:rsid w:val="00113026"/>
    <w:rsid w:val="0012109D"/>
    <w:rsid w:val="001237C4"/>
    <w:rsid w:val="00136D5F"/>
    <w:rsid w:val="00137ECF"/>
    <w:rsid w:val="001414CF"/>
    <w:rsid w:val="00155A28"/>
    <w:rsid w:val="00157066"/>
    <w:rsid w:val="00160EE7"/>
    <w:rsid w:val="001610FB"/>
    <w:rsid w:val="001627BF"/>
    <w:rsid w:val="00164959"/>
    <w:rsid w:val="00171042"/>
    <w:rsid w:val="0017212B"/>
    <w:rsid w:val="00172B76"/>
    <w:rsid w:val="00177F0F"/>
    <w:rsid w:val="00192802"/>
    <w:rsid w:val="001952ED"/>
    <w:rsid w:val="001A102A"/>
    <w:rsid w:val="001B4229"/>
    <w:rsid w:val="001B748E"/>
    <w:rsid w:val="001E4E09"/>
    <w:rsid w:val="001E69B8"/>
    <w:rsid w:val="001F0214"/>
    <w:rsid w:val="001F139C"/>
    <w:rsid w:val="001F3932"/>
    <w:rsid w:val="001F473A"/>
    <w:rsid w:val="001F5B50"/>
    <w:rsid w:val="002355B1"/>
    <w:rsid w:val="00236D71"/>
    <w:rsid w:val="00241AA1"/>
    <w:rsid w:val="0024209B"/>
    <w:rsid w:val="00243C8D"/>
    <w:rsid w:val="00244B0E"/>
    <w:rsid w:val="0024743B"/>
    <w:rsid w:val="00254CAA"/>
    <w:rsid w:val="00257472"/>
    <w:rsid w:val="00266F62"/>
    <w:rsid w:val="0029374E"/>
    <w:rsid w:val="002C11B2"/>
    <w:rsid w:val="002C7140"/>
    <w:rsid w:val="002D0D01"/>
    <w:rsid w:val="002D6CBA"/>
    <w:rsid w:val="002E3117"/>
    <w:rsid w:val="002E395F"/>
    <w:rsid w:val="002F05CD"/>
    <w:rsid w:val="002F0DBE"/>
    <w:rsid w:val="002F2FA4"/>
    <w:rsid w:val="00300E5C"/>
    <w:rsid w:val="00304BB5"/>
    <w:rsid w:val="00344FA8"/>
    <w:rsid w:val="003536DC"/>
    <w:rsid w:val="00354FC7"/>
    <w:rsid w:val="0035669E"/>
    <w:rsid w:val="003569E4"/>
    <w:rsid w:val="00382DD8"/>
    <w:rsid w:val="00385A16"/>
    <w:rsid w:val="0039168B"/>
    <w:rsid w:val="00394348"/>
    <w:rsid w:val="003A7D32"/>
    <w:rsid w:val="003A7FE9"/>
    <w:rsid w:val="003B1D12"/>
    <w:rsid w:val="003B295D"/>
    <w:rsid w:val="003B47A6"/>
    <w:rsid w:val="003B63BA"/>
    <w:rsid w:val="003B654D"/>
    <w:rsid w:val="003B6EE1"/>
    <w:rsid w:val="003C5E93"/>
    <w:rsid w:val="003F47BC"/>
    <w:rsid w:val="0040099B"/>
    <w:rsid w:val="004061F5"/>
    <w:rsid w:val="00411109"/>
    <w:rsid w:val="004213EB"/>
    <w:rsid w:val="00421449"/>
    <w:rsid w:val="0042150D"/>
    <w:rsid w:val="004218D0"/>
    <w:rsid w:val="0043058C"/>
    <w:rsid w:val="00430E71"/>
    <w:rsid w:val="004343F7"/>
    <w:rsid w:val="00436A28"/>
    <w:rsid w:val="00446A87"/>
    <w:rsid w:val="004619A9"/>
    <w:rsid w:val="00473909"/>
    <w:rsid w:val="00486595"/>
    <w:rsid w:val="0049002E"/>
    <w:rsid w:val="004B5052"/>
    <w:rsid w:val="004C0109"/>
    <w:rsid w:val="004D417A"/>
    <w:rsid w:val="004E7FAE"/>
    <w:rsid w:val="00501C0F"/>
    <w:rsid w:val="00506F21"/>
    <w:rsid w:val="005079F4"/>
    <w:rsid w:val="00511DF5"/>
    <w:rsid w:val="00515694"/>
    <w:rsid w:val="00517CE1"/>
    <w:rsid w:val="00517FAD"/>
    <w:rsid w:val="005470AB"/>
    <w:rsid w:val="005474C2"/>
    <w:rsid w:val="00551D46"/>
    <w:rsid w:val="00565A3B"/>
    <w:rsid w:val="00567D87"/>
    <w:rsid w:val="005911D8"/>
    <w:rsid w:val="00592349"/>
    <w:rsid w:val="00596DC2"/>
    <w:rsid w:val="005A2F57"/>
    <w:rsid w:val="005B0901"/>
    <w:rsid w:val="005B3FA6"/>
    <w:rsid w:val="005B545A"/>
    <w:rsid w:val="005D24CD"/>
    <w:rsid w:val="005D5C25"/>
    <w:rsid w:val="005D5F77"/>
    <w:rsid w:val="005D6A0F"/>
    <w:rsid w:val="005E7673"/>
    <w:rsid w:val="006111E8"/>
    <w:rsid w:val="0062002F"/>
    <w:rsid w:val="0062003F"/>
    <w:rsid w:val="006212D3"/>
    <w:rsid w:val="0063554F"/>
    <w:rsid w:val="00635C0D"/>
    <w:rsid w:val="00650C22"/>
    <w:rsid w:val="00653EFB"/>
    <w:rsid w:val="006777EC"/>
    <w:rsid w:val="00680412"/>
    <w:rsid w:val="0069008A"/>
    <w:rsid w:val="00691CA2"/>
    <w:rsid w:val="0069480F"/>
    <w:rsid w:val="006A07F2"/>
    <w:rsid w:val="006B3F3F"/>
    <w:rsid w:val="006C4E52"/>
    <w:rsid w:val="006D0132"/>
    <w:rsid w:val="006D2853"/>
    <w:rsid w:val="006D3943"/>
    <w:rsid w:val="006D6F3C"/>
    <w:rsid w:val="006E6EF8"/>
    <w:rsid w:val="006F3C18"/>
    <w:rsid w:val="007042F1"/>
    <w:rsid w:val="00715B2F"/>
    <w:rsid w:val="007205AD"/>
    <w:rsid w:val="00721D12"/>
    <w:rsid w:val="00723F57"/>
    <w:rsid w:val="00724377"/>
    <w:rsid w:val="00724EB9"/>
    <w:rsid w:val="00744913"/>
    <w:rsid w:val="00773957"/>
    <w:rsid w:val="00774D3B"/>
    <w:rsid w:val="00791635"/>
    <w:rsid w:val="007A045C"/>
    <w:rsid w:val="007B5C34"/>
    <w:rsid w:val="007C0244"/>
    <w:rsid w:val="007C6D35"/>
    <w:rsid w:val="007E0765"/>
    <w:rsid w:val="007E6EA1"/>
    <w:rsid w:val="007F1748"/>
    <w:rsid w:val="007F411A"/>
    <w:rsid w:val="007F70F8"/>
    <w:rsid w:val="008257CA"/>
    <w:rsid w:val="008272A5"/>
    <w:rsid w:val="00832E45"/>
    <w:rsid w:val="00833A1A"/>
    <w:rsid w:val="00835942"/>
    <w:rsid w:val="0083613A"/>
    <w:rsid w:val="00853AC5"/>
    <w:rsid w:val="008545BB"/>
    <w:rsid w:val="00883228"/>
    <w:rsid w:val="00883EC1"/>
    <w:rsid w:val="00884E11"/>
    <w:rsid w:val="008B0F90"/>
    <w:rsid w:val="008C63B7"/>
    <w:rsid w:val="008E7770"/>
    <w:rsid w:val="008F1577"/>
    <w:rsid w:val="008F5943"/>
    <w:rsid w:val="008F653B"/>
    <w:rsid w:val="00902E4D"/>
    <w:rsid w:val="00914F17"/>
    <w:rsid w:val="00916250"/>
    <w:rsid w:val="0092296D"/>
    <w:rsid w:val="00927DA3"/>
    <w:rsid w:val="00945813"/>
    <w:rsid w:val="00951063"/>
    <w:rsid w:val="009532C8"/>
    <w:rsid w:val="009642F4"/>
    <w:rsid w:val="00975FCA"/>
    <w:rsid w:val="009A5052"/>
    <w:rsid w:val="009B5EBE"/>
    <w:rsid w:val="009C2760"/>
    <w:rsid w:val="009D5F5A"/>
    <w:rsid w:val="009E0CCE"/>
    <w:rsid w:val="009E464A"/>
    <w:rsid w:val="00A171B7"/>
    <w:rsid w:val="00A17489"/>
    <w:rsid w:val="00A26805"/>
    <w:rsid w:val="00A27471"/>
    <w:rsid w:val="00A339EA"/>
    <w:rsid w:val="00A3619E"/>
    <w:rsid w:val="00A4561F"/>
    <w:rsid w:val="00A45A64"/>
    <w:rsid w:val="00A47C6D"/>
    <w:rsid w:val="00A53B29"/>
    <w:rsid w:val="00A807B8"/>
    <w:rsid w:val="00A821F7"/>
    <w:rsid w:val="00A84F06"/>
    <w:rsid w:val="00A8546B"/>
    <w:rsid w:val="00A86D4D"/>
    <w:rsid w:val="00A902FF"/>
    <w:rsid w:val="00A92B11"/>
    <w:rsid w:val="00A96E4A"/>
    <w:rsid w:val="00AA2D58"/>
    <w:rsid w:val="00AC589E"/>
    <w:rsid w:val="00AD6CB0"/>
    <w:rsid w:val="00AD7531"/>
    <w:rsid w:val="00AE7A11"/>
    <w:rsid w:val="00B04817"/>
    <w:rsid w:val="00B04DCB"/>
    <w:rsid w:val="00B2010E"/>
    <w:rsid w:val="00B34845"/>
    <w:rsid w:val="00B36678"/>
    <w:rsid w:val="00B61913"/>
    <w:rsid w:val="00B85029"/>
    <w:rsid w:val="00B9689E"/>
    <w:rsid w:val="00BA4E71"/>
    <w:rsid w:val="00BB7D74"/>
    <w:rsid w:val="00BF243E"/>
    <w:rsid w:val="00C14491"/>
    <w:rsid w:val="00C467C0"/>
    <w:rsid w:val="00C65BFC"/>
    <w:rsid w:val="00C82FB7"/>
    <w:rsid w:val="00C83160"/>
    <w:rsid w:val="00C85F93"/>
    <w:rsid w:val="00CA67C3"/>
    <w:rsid w:val="00CB1CD6"/>
    <w:rsid w:val="00CD6C5B"/>
    <w:rsid w:val="00CF1898"/>
    <w:rsid w:val="00CF1C90"/>
    <w:rsid w:val="00CF1DBB"/>
    <w:rsid w:val="00CF2914"/>
    <w:rsid w:val="00D1586B"/>
    <w:rsid w:val="00D17A8C"/>
    <w:rsid w:val="00D2191E"/>
    <w:rsid w:val="00D30BCD"/>
    <w:rsid w:val="00D312E9"/>
    <w:rsid w:val="00D45366"/>
    <w:rsid w:val="00D61352"/>
    <w:rsid w:val="00D6509C"/>
    <w:rsid w:val="00D93716"/>
    <w:rsid w:val="00D9440B"/>
    <w:rsid w:val="00D97C1D"/>
    <w:rsid w:val="00DA0E19"/>
    <w:rsid w:val="00DB0E41"/>
    <w:rsid w:val="00DC0142"/>
    <w:rsid w:val="00DC1906"/>
    <w:rsid w:val="00DD0266"/>
    <w:rsid w:val="00DD3470"/>
    <w:rsid w:val="00DD5D1B"/>
    <w:rsid w:val="00DE7A87"/>
    <w:rsid w:val="00DF132D"/>
    <w:rsid w:val="00E234FD"/>
    <w:rsid w:val="00E24500"/>
    <w:rsid w:val="00E264D1"/>
    <w:rsid w:val="00E26AF6"/>
    <w:rsid w:val="00E30C9E"/>
    <w:rsid w:val="00E33226"/>
    <w:rsid w:val="00E33959"/>
    <w:rsid w:val="00E40CC9"/>
    <w:rsid w:val="00E45D7A"/>
    <w:rsid w:val="00E5077F"/>
    <w:rsid w:val="00E613F4"/>
    <w:rsid w:val="00E920B0"/>
    <w:rsid w:val="00E94B4C"/>
    <w:rsid w:val="00EA1729"/>
    <w:rsid w:val="00EC48C2"/>
    <w:rsid w:val="00EC5AAF"/>
    <w:rsid w:val="00ED6B0C"/>
    <w:rsid w:val="00EE7597"/>
    <w:rsid w:val="00EF350F"/>
    <w:rsid w:val="00F12D71"/>
    <w:rsid w:val="00F40C4E"/>
    <w:rsid w:val="00F40EBB"/>
    <w:rsid w:val="00F43196"/>
    <w:rsid w:val="00F51CB5"/>
    <w:rsid w:val="00F76E0C"/>
    <w:rsid w:val="00F81CF9"/>
    <w:rsid w:val="00FB49A3"/>
    <w:rsid w:val="00FC55F5"/>
    <w:rsid w:val="00FD3368"/>
    <w:rsid w:val="00FE3B83"/>
    <w:rsid w:val="00FE6924"/>
    <w:rsid w:val="00FE7C07"/>
    <w:rsid w:val="00FF1E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692A7936"/>
  <w15:docId w15:val="{4F6A6FA0-9726-41F8-817A-3BACB00EB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PMingLiU"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C8D"/>
    <w:pPr>
      <w:widowControl w:val="0"/>
    </w:pPr>
    <w:rPr>
      <w:kern w:val="2"/>
      <w:sz w:val="24"/>
      <w:szCs w:val="22"/>
    </w:rPr>
  </w:style>
  <w:style w:type="paragraph" w:styleId="Heading1">
    <w:name w:val="heading 1"/>
    <w:basedOn w:val="BodyText"/>
    <w:next w:val="BodyText"/>
    <w:link w:val="Heading1Char"/>
    <w:uiPriority w:val="9"/>
    <w:qFormat/>
    <w:rsid w:val="00E94B4C"/>
    <w:pPr>
      <w:ind w:left="567" w:hanging="567"/>
      <w:jc w:val="left"/>
      <w:outlineLvl w:val="0"/>
    </w:pPr>
    <w:rPr>
      <w:rFonts w:ascii="Cambria" w:hAnsi="Cambria" w:cs="Times New Roman"/>
      <w:b/>
      <w:bCs/>
      <w:color w:val="auto"/>
      <w:kern w:val="52"/>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無段落樣式]"/>
    <w:rsid w:val="00E94B4C"/>
    <w:pPr>
      <w:widowControl w:val="0"/>
      <w:autoSpaceDE w:val="0"/>
      <w:autoSpaceDN w:val="0"/>
      <w:adjustRightInd w:val="0"/>
      <w:spacing w:line="288" w:lineRule="auto"/>
      <w:jc w:val="both"/>
      <w:textAlignment w:val="center"/>
    </w:pPr>
    <w:rPr>
      <w:rFonts w:ascii="LiHeiPro" w:hAnsi="LiHeiPro" w:cs="LiHeiPro"/>
      <w:color w:val="000000"/>
      <w:sz w:val="24"/>
      <w:szCs w:val="24"/>
      <w:lang w:val="zh-TW"/>
    </w:rPr>
  </w:style>
  <w:style w:type="paragraph" w:styleId="BodyText">
    <w:name w:val="Body Text"/>
    <w:basedOn w:val="a"/>
    <w:link w:val="BodyTextChar"/>
    <w:uiPriority w:val="99"/>
    <w:rsid w:val="00E94B4C"/>
    <w:pPr>
      <w:suppressAutoHyphens/>
      <w:spacing w:line="360" w:lineRule="atLeast"/>
      <w:textAlignment w:val="baseline"/>
    </w:pPr>
    <w:rPr>
      <w:rFonts w:ascii="ATC-*Normal" w:hAnsi="ATC-*Normal" w:cs="ATC-*Normal"/>
      <w:lang w:val="en-US"/>
    </w:rPr>
  </w:style>
  <w:style w:type="character" w:customStyle="1" w:styleId="BodyTextChar">
    <w:name w:val="Body Text Char"/>
    <w:link w:val="BodyText"/>
    <w:uiPriority w:val="99"/>
    <w:rsid w:val="00E94B4C"/>
  </w:style>
  <w:style w:type="paragraph" w:styleId="Title">
    <w:name w:val="Title"/>
    <w:basedOn w:val="a"/>
    <w:next w:val="a"/>
    <w:link w:val="TitleChar"/>
    <w:uiPriority w:val="10"/>
    <w:qFormat/>
    <w:rsid w:val="00E94B4C"/>
    <w:pPr>
      <w:suppressAutoHyphens/>
      <w:spacing w:line="360" w:lineRule="atLeast"/>
      <w:jc w:val="center"/>
      <w:textAlignment w:val="baseline"/>
    </w:pPr>
    <w:rPr>
      <w:rFonts w:ascii="Cambria" w:hAnsi="Cambria" w:cs="Times New Roman"/>
      <w:b/>
      <w:bCs/>
      <w:color w:val="auto"/>
      <w:sz w:val="32"/>
      <w:szCs w:val="32"/>
    </w:rPr>
  </w:style>
  <w:style w:type="character" w:customStyle="1" w:styleId="TitleChar">
    <w:name w:val="Title Char"/>
    <w:link w:val="Title"/>
    <w:uiPriority w:val="10"/>
    <w:rsid w:val="00E94B4C"/>
    <w:rPr>
      <w:rFonts w:ascii="Cambria" w:eastAsia="PMingLiU" w:hAnsi="Cambria" w:cs="Times New Roman"/>
      <w:b/>
      <w:bCs/>
      <w:sz w:val="32"/>
      <w:szCs w:val="32"/>
    </w:rPr>
  </w:style>
  <w:style w:type="character" w:customStyle="1" w:styleId="Heading1Char">
    <w:name w:val="Heading 1 Char"/>
    <w:link w:val="Heading1"/>
    <w:uiPriority w:val="9"/>
    <w:rsid w:val="00E94B4C"/>
    <w:rPr>
      <w:rFonts w:ascii="Cambria" w:eastAsia="PMingLiU" w:hAnsi="Cambria" w:cs="Times New Roman"/>
      <w:b/>
      <w:bCs/>
      <w:kern w:val="52"/>
      <w:sz w:val="52"/>
      <w:szCs w:val="52"/>
    </w:rPr>
  </w:style>
  <w:style w:type="character" w:customStyle="1" w:styleId="Italic">
    <w:name w:val="Italic"/>
    <w:uiPriority w:val="99"/>
    <w:rsid w:val="00E94B4C"/>
    <w:rPr>
      <w:rFonts w:ascii="ATC-*Normal" w:hAnsi="ATC-*Normal" w:cs="ATC-*Normal"/>
    </w:rPr>
  </w:style>
  <w:style w:type="character" w:customStyle="1" w:styleId="Bold">
    <w:name w:val="Bold"/>
    <w:uiPriority w:val="99"/>
    <w:rsid w:val="00E94B4C"/>
    <w:rPr>
      <w:rFonts w:ascii="ATC-*Bold" w:hAnsi="ATC-*Bold" w:cs="ATC-*Bold"/>
    </w:rPr>
  </w:style>
  <w:style w:type="paragraph" w:styleId="Header">
    <w:name w:val="header"/>
    <w:basedOn w:val="Normal"/>
    <w:link w:val="HeaderChar"/>
    <w:uiPriority w:val="99"/>
    <w:unhideWhenUsed/>
    <w:rsid w:val="00D30BCD"/>
    <w:pPr>
      <w:tabs>
        <w:tab w:val="center" w:pos="4153"/>
        <w:tab w:val="right" w:pos="8306"/>
      </w:tabs>
      <w:snapToGrid w:val="0"/>
    </w:pPr>
    <w:rPr>
      <w:sz w:val="20"/>
      <w:szCs w:val="20"/>
    </w:rPr>
  </w:style>
  <w:style w:type="character" w:customStyle="1" w:styleId="HeaderChar">
    <w:name w:val="Header Char"/>
    <w:link w:val="Header"/>
    <w:uiPriority w:val="99"/>
    <w:rsid w:val="00D30BCD"/>
    <w:rPr>
      <w:kern w:val="2"/>
    </w:rPr>
  </w:style>
  <w:style w:type="paragraph" w:styleId="Footer">
    <w:name w:val="footer"/>
    <w:basedOn w:val="Normal"/>
    <w:link w:val="FooterChar"/>
    <w:uiPriority w:val="99"/>
    <w:unhideWhenUsed/>
    <w:rsid w:val="00D30BCD"/>
    <w:pPr>
      <w:tabs>
        <w:tab w:val="center" w:pos="4153"/>
        <w:tab w:val="right" w:pos="8306"/>
      </w:tabs>
      <w:snapToGrid w:val="0"/>
    </w:pPr>
    <w:rPr>
      <w:sz w:val="20"/>
      <w:szCs w:val="20"/>
    </w:rPr>
  </w:style>
  <w:style w:type="character" w:customStyle="1" w:styleId="FooterChar">
    <w:name w:val="Footer Char"/>
    <w:link w:val="Footer"/>
    <w:uiPriority w:val="99"/>
    <w:rsid w:val="00D30BCD"/>
    <w:rPr>
      <w:kern w:val="2"/>
    </w:rPr>
  </w:style>
  <w:style w:type="paragraph" w:styleId="BalloonText">
    <w:name w:val="Balloon Text"/>
    <w:basedOn w:val="Normal"/>
    <w:link w:val="BalloonTextChar"/>
    <w:uiPriority w:val="99"/>
    <w:semiHidden/>
    <w:unhideWhenUsed/>
    <w:rsid w:val="002C7140"/>
    <w:rPr>
      <w:rFonts w:ascii="Cambria" w:hAnsi="Cambria"/>
      <w:sz w:val="18"/>
      <w:szCs w:val="18"/>
    </w:rPr>
  </w:style>
  <w:style w:type="character" w:customStyle="1" w:styleId="BalloonTextChar">
    <w:name w:val="Balloon Text Char"/>
    <w:link w:val="BalloonText"/>
    <w:uiPriority w:val="99"/>
    <w:semiHidden/>
    <w:rsid w:val="002C7140"/>
    <w:rPr>
      <w:rFonts w:ascii="Cambria" w:eastAsia="PMingLiU" w:hAnsi="Cambria" w:cs="Times New Roman"/>
      <w:kern w:val="2"/>
      <w:sz w:val="18"/>
      <w:szCs w:val="18"/>
    </w:rPr>
  </w:style>
  <w:style w:type="character" w:styleId="Hyperlink">
    <w:name w:val="Hyperlink"/>
    <w:uiPriority w:val="99"/>
    <w:unhideWhenUsed/>
    <w:rsid w:val="0017212B"/>
    <w:rPr>
      <w:color w:val="0000FF"/>
      <w:u w:val="single"/>
    </w:rPr>
  </w:style>
  <w:style w:type="table" w:styleId="TableGrid">
    <w:name w:val="Table Grid"/>
    <w:basedOn w:val="TableNormal"/>
    <w:uiPriority w:val="59"/>
    <w:rsid w:val="00501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45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6022F2FFD80A5458F8E19CBBDE42620" ma:contentTypeVersion="" ma:contentTypeDescription="Create a new document." ma:contentTypeScope="" ma:versionID="440ecd23c372ca7d9d8a5135bcbb64b2">
  <xsd:schema xmlns:xsd="http://www.w3.org/2001/XMLSchema" xmlns:xs="http://www.w3.org/2001/XMLSchema" xmlns:p="http://schemas.microsoft.com/office/2006/metadata/properties" xmlns:ns1="http://schemas.microsoft.com/sharepoint/v3" xmlns:ns2="8FEBCA32-E87C-440E-814D-A7719F496B51" xmlns:ns3="61c59613-fa3d-49ac-a488-29be1c5cd5ec" targetNamespace="http://schemas.microsoft.com/office/2006/metadata/properties" ma:root="true" ma:fieldsID="4491500e02b4f13afe35ce08119083dc" ns1:_="" ns2:_="" ns3:_="">
    <xsd:import namespace="http://schemas.microsoft.com/sharepoint/v3"/>
    <xsd:import namespace="8FEBCA32-E87C-440E-814D-A7719F496B51"/>
    <xsd:import namespace="61c59613-fa3d-49ac-a488-29be1c5cd5ec"/>
    <xsd:element name="properties">
      <xsd:complexType>
        <xsd:sequence>
          <xsd:element name="documentManagement">
            <xsd:complexType>
              <xsd:all>
                <xsd:element ref="ns1:PublishingStartDate" minOccurs="0"/>
                <xsd:element ref="ns1:PublishingExpirationDate" minOccurs="0"/>
                <xsd:element ref="ns2:Email_x0020_Subject" minOccurs="0"/>
                <xsd:element ref="ns2:Email_x0020_From" minOccurs="0"/>
                <xsd:element ref="ns2:Email_x0020_To" minOccurs="0"/>
                <xsd:element ref="ns2:Email_x0020_Cc" minOccurs="0"/>
                <xsd:element ref="ns2:Email_x0020_DateTime" minOccurs="0"/>
                <xsd:element ref="ns2:Email_x0020_Importanc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EBCA32-E87C-440E-814D-A7719F496B51" elementFormDefault="qualified">
    <xsd:import namespace="http://schemas.microsoft.com/office/2006/documentManagement/types"/>
    <xsd:import namespace="http://schemas.microsoft.com/office/infopath/2007/PartnerControls"/>
    <xsd:element name="Email_x0020_Subject" ma:index="6" nillable="true" ma:displayName="Email Subject" ma:internalName="Email_x0020_Subject" ma:readOnly="false">
      <xsd:simpleType>
        <xsd:restriction base="dms:Text">
          <xsd:maxLength value="255"/>
        </xsd:restriction>
      </xsd:simpleType>
    </xsd:element>
    <xsd:element name="Email_x0020_From" ma:index="7" nillable="true" ma:displayName="Email From" ma:internalName="Email_x0020_From" ma:readOnly="false">
      <xsd:simpleType>
        <xsd:restriction base="dms:Text">
          <xsd:maxLength value="255"/>
        </xsd:restriction>
      </xsd:simpleType>
    </xsd:element>
    <xsd:element name="Email_x0020_To" ma:index="8" nillable="true" ma:displayName="Email To" ma:internalName="Email_x0020_To" ma:readOnly="false">
      <xsd:simpleType>
        <xsd:restriction base="dms:Text">
          <xsd:maxLength value="255"/>
        </xsd:restriction>
      </xsd:simpleType>
    </xsd:element>
    <xsd:element name="Email_x0020_Cc" ma:index="9" nillable="true" ma:displayName="Email Cc" ma:internalName="Email_x0020_Cc" ma:readOnly="false">
      <xsd:simpleType>
        <xsd:restriction base="dms:Text">
          <xsd:maxLength value="255"/>
        </xsd:restriction>
      </xsd:simpleType>
    </xsd:element>
    <xsd:element name="Email_x0020_DateTime" ma:index="10" nillable="true" ma:displayName="Email DateTime" ma:format="DateTime" ma:internalName="Email_x0020_DateTime" ma:readOnly="false">
      <xsd:simpleType>
        <xsd:restriction base="dms:DateTime"/>
      </xsd:simpleType>
    </xsd:element>
    <xsd:element name="Email_x0020_Importance" ma:index="11" nillable="true" ma:displayName="Email Importance" ma:internalName="Email_x0020_Importanc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c59613-fa3d-49ac-a488-29be1c5cd5e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mail_x0020_From xmlns="8FEBCA32-E87C-440E-814D-A7719F496B51" xsi:nil="true"/>
    <Email_x0020_Importance xmlns="8FEBCA32-E87C-440E-814D-A7719F496B51" xsi:nil="true"/>
    <Email_x0020_Cc xmlns="8FEBCA32-E87C-440E-814D-A7719F496B51" xsi:nil="true"/>
    <Email_x0020_To xmlns="8FEBCA32-E87C-440E-814D-A7719F496B51" xsi:nil="true"/>
    <Email_x0020_DateTime xmlns="8FEBCA32-E87C-440E-814D-A7719F496B51" xsi:nil="true"/>
    <Email_x0020_Subject xmlns="8FEBCA32-E87C-440E-814D-A7719F496B51" xsi:nil="true"/>
  </documentManagement>
</p:properties>
</file>

<file path=customXml/itemProps1.xml><?xml version="1.0" encoding="utf-8"?>
<ds:datastoreItem xmlns:ds="http://schemas.openxmlformats.org/officeDocument/2006/customXml" ds:itemID="{D6138FE8-104C-467E-9C2D-0F6BE778C778}">
  <ds:schemaRefs>
    <ds:schemaRef ds:uri="http://schemas.openxmlformats.org/officeDocument/2006/bibliography"/>
  </ds:schemaRefs>
</ds:datastoreItem>
</file>

<file path=customXml/itemProps2.xml><?xml version="1.0" encoding="utf-8"?>
<ds:datastoreItem xmlns:ds="http://schemas.openxmlformats.org/officeDocument/2006/customXml" ds:itemID="{E39D11FF-9CAE-4DE1-916C-75400360B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EBCA32-E87C-440E-814D-A7719F496B51"/>
    <ds:schemaRef ds:uri="61c59613-fa3d-49ac-a488-29be1c5cd5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CE4106-D77C-4B0F-B2FB-6E3057B61B31}">
  <ds:schemaRefs>
    <ds:schemaRef ds:uri="http://schemas.microsoft.com/sharepoint/v3/contenttype/forms"/>
  </ds:schemaRefs>
</ds:datastoreItem>
</file>

<file path=customXml/itemProps4.xml><?xml version="1.0" encoding="utf-8"?>
<ds:datastoreItem xmlns:ds="http://schemas.openxmlformats.org/officeDocument/2006/customXml" ds:itemID="{1B932412-58F8-4337-BAB7-639AD68A977E}">
  <ds:schemaRefs>
    <ds:schemaRef ds:uri="http://schemas.openxmlformats.org/package/2006/metadata/core-properties"/>
    <ds:schemaRef ds:uri="http://schemas.microsoft.com/office/infopath/2007/PartnerControls"/>
    <ds:schemaRef ds:uri="http://schemas.microsoft.com/sharepoint/v3"/>
    <ds:schemaRef ds:uri="http://schemas.microsoft.com/office/2006/documentManagement/types"/>
    <ds:schemaRef ds:uri="http://purl.org/dc/elements/1.1/"/>
    <ds:schemaRef ds:uri="http://purl.org/dc/terms/"/>
    <ds:schemaRef ds:uri="8FEBCA32-E87C-440E-814D-A7719F496B51"/>
    <ds:schemaRef ds:uri="http://purl.org/dc/dcmitype/"/>
    <ds:schemaRef ds:uri="http://www.w3.org/XML/1998/namespace"/>
    <ds:schemaRef ds:uri="61c59613-fa3d-49ac-a488-29be1c5cd5ec"/>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Kenneth Wan</dc:creator>
  <cp:lastModifiedBy>Yip, Maggie (HK/DA)</cp:lastModifiedBy>
  <cp:revision>2</cp:revision>
  <cp:lastPrinted>2021-04-29T08:54:00Z</cp:lastPrinted>
  <dcterms:created xsi:type="dcterms:W3CDTF">2021-08-12T06:22:00Z</dcterms:created>
  <dcterms:modified xsi:type="dcterms:W3CDTF">2021-08-12T06:22:00Z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0x01010096022F2FFD80A5458F8E19CBBDE42620</vt:lpwstr>
  </property>
</Properties>
</file>